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2C0" w:rsidRDefault="00D502C0" w:rsidP="00D502C0">
      <w:pPr>
        <w:jc w:val="center"/>
      </w:pPr>
      <w:r>
        <w:t>201</w:t>
      </w:r>
      <w:r w:rsidR="00946E90">
        <w:t>6</w:t>
      </w:r>
      <w:r>
        <w:t xml:space="preserve"> OAS Business Meeting Agenda</w:t>
      </w:r>
    </w:p>
    <w:p w:rsidR="002A0C55" w:rsidRDefault="00946E90" w:rsidP="00D502C0">
      <w:pPr>
        <w:jc w:val="center"/>
      </w:pPr>
      <w:r>
        <w:t>Denver, CO</w:t>
      </w:r>
    </w:p>
    <w:p w:rsidR="00D502C0" w:rsidRPr="00640B60" w:rsidRDefault="00D502C0" w:rsidP="00D502C0">
      <w:pPr>
        <w:rPr>
          <w:b/>
        </w:rPr>
      </w:pPr>
    </w:p>
    <w:p w:rsidR="00F22780" w:rsidRDefault="00F22780" w:rsidP="00D502C0">
      <w:pPr>
        <w:rPr>
          <w:sz w:val="22"/>
          <w:szCs w:val="22"/>
        </w:rPr>
        <w:sectPr w:rsidR="00F22780">
          <w:headerReference w:type="default" r:id="rId8"/>
          <w:headerReference w:type="first" r:id="rId9"/>
          <w:footerReference w:type="first" r:id="rId10"/>
          <w:type w:val="continuous"/>
          <w:pgSz w:w="12240" w:h="15840" w:code="1"/>
          <w:pgMar w:top="1080" w:right="1620" w:bottom="1080" w:left="1440" w:header="720" w:footer="533" w:gutter="0"/>
          <w:paperSrc w:first="15" w:other="15"/>
          <w:cols w:space="720"/>
          <w:titlePg/>
        </w:sectPr>
      </w:pPr>
    </w:p>
    <w:p w:rsidR="00F22780" w:rsidRPr="00F22780" w:rsidRDefault="00F22780" w:rsidP="00D502C0">
      <w:pPr>
        <w:rPr>
          <w:b/>
          <w:szCs w:val="24"/>
        </w:rPr>
      </w:pPr>
      <w:r w:rsidRPr="00F22780">
        <w:rPr>
          <w:b/>
          <w:szCs w:val="24"/>
        </w:rPr>
        <w:lastRenderedPageBreak/>
        <w:t>August 2</w:t>
      </w:r>
      <w:r w:rsidR="00946E90">
        <w:rPr>
          <w:b/>
          <w:szCs w:val="24"/>
        </w:rPr>
        <w:t>2</w:t>
      </w:r>
      <w:r w:rsidRPr="00F22780">
        <w:rPr>
          <w:b/>
          <w:szCs w:val="24"/>
        </w:rPr>
        <w:t>, 201</w:t>
      </w:r>
      <w:r w:rsidR="00946E90">
        <w:rPr>
          <w:b/>
          <w:szCs w:val="24"/>
        </w:rPr>
        <w:t>6</w:t>
      </w:r>
    </w:p>
    <w:p w:rsidR="00F22780" w:rsidRPr="00F22780" w:rsidRDefault="00F22780" w:rsidP="00D502C0">
      <w:pPr>
        <w:rPr>
          <w:b/>
          <w:sz w:val="22"/>
          <w:szCs w:val="22"/>
        </w:rPr>
      </w:pPr>
    </w:p>
    <w:p w:rsidR="00D502C0" w:rsidRPr="002D084A" w:rsidRDefault="00D502C0" w:rsidP="00D502C0">
      <w:pPr>
        <w:rPr>
          <w:sz w:val="22"/>
          <w:szCs w:val="22"/>
        </w:rPr>
      </w:pPr>
      <w:r w:rsidRPr="002D084A">
        <w:rPr>
          <w:sz w:val="22"/>
          <w:szCs w:val="22"/>
        </w:rPr>
        <w:t xml:space="preserve">1:  Call to Order </w:t>
      </w:r>
      <w:r>
        <w:rPr>
          <w:sz w:val="22"/>
          <w:szCs w:val="22"/>
        </w:rPr>
        <w:t>–</w:t>
      </w:r>
      <w:r w:rsidRPr="002D084A">
        <w:rPr>
          <w:sz w:val="22"/>
          <w:szCs w:val="22"/>
        </w:rPr>
        <w:t xml:space="preserve"> </w:t>
      </w:r>
      <w:r w:rsidR="00946E90">
        <w:rPr>
          <w:sz w:val="22"/>
          <w:szCs w:val="22"/>
        </w:rPr>
        <w:t>Sherrie Flaherty</w:t>
      </w:r>
    </w:p>
    <w:p w:rsidR="00D502C0" w:rsidRPr="002D084A" w:rsidRDefault="00D502C0" w:rsidP="00D502C0">
      <w:pPr>
        <w:rPr>
          <w:sz w:val="22"/>
          <w:szCs w:val="22"/>
        </w:rPr>
      </w:pPr>
    </w:p>
    <w:p w:rsidR="00D502C0" w:rsidRPr="002D084A" w:rsidRDefault="00D502C0" w:rsidP="00D502C0">
      <w:pPr>
        <w:rPr>
          <w:sz w:val="22"/>
          <w:szCs w:val="22"/>
        </w:rPr>
      </w:pPr>
      <w:r w:rsidRPr="002D084A">
        <w:rPr>
          <w:sz w:val="22"/>
          <w:szCs w:val="22"/>
        </w:rPr>
        <w:t xml:space="preserve">2:  Roll Call – </w:t>
      </w:r>
      <w:r w:rsidR="00F22780">
        <w:rPr>
          <w:sz w:val="22"/>
          <w:szCs w:val="22"/>
        </w:rPr>
        <w:t>Megan Shober</w:t>
      </w:r>
    </w:p>
    <w:p w:rsidR="00D502C0" w:rsidRPr="002D084A" w:rsidRDefault="00D502C0" w:rsidP="00D502C0">
      <w:pPr>
        <w:rPr>
          <w:sz w:val="22"/>
          <w:szCs w:val="22"/>
        </w:rPr>
      </w:pPr>
    </w:p>
    <w:p w:rsidR="00F22780" w:rsidRPr="002D084A" w:rsidRDefault="00F22780" w:rsidP="00F22780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Pr="002D084A">
        <w:rPr>
          <w:sz w:val="22"/>
          <w:szCs w:val="22"/>
        </w:rPr>
        <w:t xml:space="preserve">:  Approval of </w:t>
      </w:r>
      <w:r>
        <w:rPr>
          <w:sz w:val="22"/>
          <w:szCs w:val="22"/>
        </w:rPr>
        <w:t>201</w:t>
      </w:r>
      <w:r w:rsidR="00946E90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r w:rsidRPr="002D084A">
        <w:rPr>
          <w:sz w:val="22"/>
          <w:szCs w:val="22"/>
        </w:rPr>
        <w:t>Agenda</w:t>
      </w:r>
    </w:p>
    <w:p w:rsidR="00F22780" w:rsidRDefault="00F22780" w:rsidP="00D502C0">
      <w:pPr>
        <w:rPr>
          <w:sz w:val="22"/>
          <w:szCs w:val="22"/>
        </w:rPr>
      </w:pPr>
    </w:p>
    <w:p w:rsidR="00F22780" w:rsidRPr="002D084A" w:rsidRDefault="00F22780" w:rsidP="00F22780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Pr="002D084A">
        <w:rPr>
          <w:sz w:val="22"/>
          <w:szCs w:val="22"/>
        </w:rPr>
        <w:t xml:space="preserve">:  Approval of </w:t>
      </w:r>
      <w:r w:rsidR="00C0420B">
        <w:rPr>
          <w:sz w:val="22"/>
          <w:szCs w:val="22"/>
        </w:rPr>
        <w:t>20</w:t>
      </w:r>
      <w:r w:rsidR="002D0D21">
        <w:rPr>
          <w:sz w:val="22"/>
          <w:szCs w:val="22"/>
        </w:rPr>
        <w:t>1</w:t>
      </w:r>
      <w:r w:rsidR="00946E90">
        <w:rPr>
          <w:sz w:val="22"/>
          <w:szCs w:val="22"/>
        </w:rPr>
        <w:t>5</w:t>
      </w:r>
      <w:r>
        <w:rPr>
          <w:sz w:val="22"/>
          <w:szCs w:val="22"/>
        </w:rPr>
        <w:t xml:space="preserve"> Business Meeting </w:t>
      </w:r>
      <w:r w:rsidRPr="002D084A">
        <w:rPr>
          <w:sz w:val="22"/>
          <w:szCs w:val="22"/>
        </w:rPr>
        <w:t>Minutes</w:t>
      </w:r>
      <w:r>
        <w:rPr>
          <w:sz w:val="22"/>
          <w:szCs w:val="22"/>
        </w:rPr>
        <w:t xml:space="preserve"> </w:t>
      </w:r>
    </w:p>
    <w:p w:rsidR="00F22780" w:rsidRDefault="00F22780" w:rsidP="00D502C0">
      <w:pPr>
        <w:rPr>
          <w:sz w:val="22"/>
          <w:szCs w:val="22"/>
        </w:rPr>
      </w:pPr>
    </w:p>
    <w:p w:rsidR="00D502C0" w:rsidRDefault="00F22780" w:rsidP="00D502C0">
      <w:pPr>
        <w:rPr>
          <w:sz w:val="22"/>
          <w:szCs w:val="22"/>
        </w:rPr>
      </w:pPr>
      <w:r>
        <w:rPr>
          <w:sz w:val="22"/>
          <w:szCs w:val="22"/>
        </w:rPr>
        <w:t>5</w:t>
      </w:r>
      <w:r w:rsidR="00D502C0">
        <w:rPr>
          <w:sz w:val="22"/>
          <w:szCs w:val="22"/>
        </w:rPr>
        <w:t xml:space="preserve">:  Memorials/Recognition of retirees </w:t>
      </w:r>
    </w:p>
    <w:p w:rsidR="00F31AB3" w:rsidRDefault="00F31AB3" w:rsidP="00D502C0">
      <w:pPr>
        <w:rPr>
          <w:sz w:val="22"/>
          <w:szCs w:val="22"/>
        </w:rPr>
      </w:pPr>
    </w:p>
    <w:p w:rsidR="00D502C0" w:rsidRPr="002D084A" w:rsidRDefault="00946E90" w:rsidP="00D502C0">
      <w:pPr>
        <w:rPr>
          <w:sz w:val="22"/>
          <w:szCs w:val="22"/>
        </w:rPr>
      </w:pPr>
      <w:r>
        <w:rPr>
          <w:sz w:val="22"/>
          <w:szCs w:val="22"/>
        </w:rPr>
        <w:t>6</w:t>
      </w:r>
      <w:r w:rsidR="002D0D21">
        <w:rPr>
          <w:sz w:val="22"/>
          <w:szCs w:val="22"/>
        </w:rPr>
        <w:t xml:space="preserve">: </w:t>
      </w:r>
      <w:r w:rsidR="00A615EB">
        <w:rPr>
          <w:sz w:val="22"/>
          <w:szCs w:val="22"/>
        </w:rPr>
        <w:t xml:space="preserve"> </w:t>
      </w:r>
      <w:r w:rsidR="00F31AB3">
        <w:rPr>
          <w:sz w:val="22"/>
          <w:szCs w:val="22"/>
        </w:rPr>
        <w:t>Recognition of new Program Directors</w:t>
      </w:r>
    </w:p>
    <w:p w:rsidR="00D502C0" w:rsidRDefault="00D502C0" w:rsidP="00D502C0">
      <w:pPr>
        <w:rPr>
          <w:sz w:val="22"/>
          <w:szCs w:val="22"/>
        </w:rPr>
      </w:pPr>
    </w:p>
    <w:p w:rsidR="00163214" w:rsidRDefault="00163214" w:rsidP="00D502C0">
      <w:pPr>
        <w:rPr>
          <w:sz w:val="22"/>
          <w:szCs w:val="22"/>
        </w:rPr>
      </w:pPr>
      <w:r>
        <w:rPr>
          <w:sz w:val="22"/>
          <w:szCs w:val="22"/>
        </w:rPr>
        <w:t xml:space="preserve">7: </w:t>
      </w:r>
      <w:r w:rsidR="00547F73">
        <w:rPr>
          <w:sz w:val="22"/>
          <w:szCs w:val="22"/>
        </w:rPr>
        <w:t xml:space="preserve"> </w:t>
      </w:r>
      <w:r>
        <w:rPr>
          <w:sz w:val="22"/>
          <w:szCs w:val="22"/>
        </w:rPr>
        <w:t>Proposed By-law</w:t>
      </w:r>
      <w:r w:rsidR="00547F73">
        <w:rPr>
          <w:sz w:val="22"/>
          <w:szCs w:val="22"/>
        </w:rPr>
        <w:t>s</w:t>
      </w:r>
      <w:r>
        <w:rPr>
          <w:sz w:val="22"/>
          <w:szCs w:val="22"/>
        </w:rPr>
        <w:t xml:space="preserve"> changes – </w:t>
      </w:r>
      <w:r w:rsidR="004848C2">
        <w:rPr>
          <w:sz w:val="22"/>
          <w:szCs w:val="22"/>
        </w:rPr>
        <w:t>Sherrie Flaherty</w:t>
      </w:r>
      <w:bookmarkStart w:id="3" w:name="_GoBack"/>
      <w:bookmarkEnd w:id="3"/>
    </w:p>
    <w:p w:rsidR="00163214" w:rsidRPr="002D084A" w:rsidRDefault="00163214" w:rsidP="00D502C0">
      <w:pPr>
        <w:rPr>
          <w:sz w:val="22"/>
          <w:szCs w:val="22"/>
        </w:rPr>
      </w:pPr>
    </w:p>
    <w:p w:rsidR="00D502C0" w:rsidRPr="002D084A" w:rsidRDefault="00163214" w:rsidP="00D502C0">
      <w:pPr>
        <w:rPr>
          <w:sz w:val="22"/>
          <w:szCs w:val="22"/>
        </w:rPr>
      </w:pPr>
      <w:r>
        <w:rPr>
          <w:sz w:val="22"/>
          <w:szCs w:val="22"/>
        </w:rPr>
        <w:t>8</w:t>
      </w:r>
      <w:r w:rsidR="00DA34A7">
        <w:rPr>
          <w:sz w:val="22"/>
          <w:szCs w:val="22"/>
        </w:rPr>
        <w:t xml:space="preserve">: </w:t>
      </w:r>
      <w:r w:rsidR="00A615EB">
        <w:rPr>
          <w:sz w:val="22"/>
          <w:szCs w:val="22"/>
        </w:rPr>
        <w:t xml:space="preserve"> </w:t>
      </w:r>
      <w:r w:rsidR="00D502C0" w:rsidRPr="002D084A">
        <w:rPr>
          <w:sz w:val="22"/>
          <w:szCs w:val="22"/>
        </w:rPr>
        <w:t>Treasurer</w:t>
      </w:r>
      <w:r w:rsidR="00F31AB3">
        <w:rPr>
          <w:sz w:val="22"/>
          <w:szCs w:val="22"/>
        </w:rPr>
        <w:t xml:space="preserve">’s </w:t>
      </w:r>
      <w:r w:rsidR="00D502C0" w:rsidRPr="002D084A">
        <w:rPr>
          <w:sz w:val="22"/>
          <w:szCs w:val="22"/>
        </w:rPr>
        <w:t xml:space="preserve">report </w:t>
      </w:r>
      <w:r w:rsidR="00D502C0">
        <w:rPr>
          <w:sz w:val="22"/>
          <w:szCs w:val="22"/>
        </w:rPr>
        <w:t>–</w:t>
      </w:r>
      <w:r w:rsidR="00D502C0" w:rsidRPr="002D084A">
        <w:rPr>
          <w:sz w:val="22"/>
          <w:szCs w:val="22"/>
        </w:rPr>
        <w:t xml:space="preserve"> </w:t>
      </w:r>
      <w:r w:rsidR="000563DD">
        <w:rPr>
          <w:sz w:val="22"/>
          <w:szCs w:val="22"/>
        </w:rPr>
        <w:t>Debra Shults</w:t>
      </w:r>
    </w:p>
    <w:p w:rsidR="00D502C0" w:rsidRPr="002D084A" w:rsidRDefault="00D502C0" w:rsidP="00D502C0">
      <w:pPr>
        <w:rPr>
          <w:sz w:val="22"/>
          <w:szCs w:val="22"/>
        </w:rPr>
      </w:pPr>
    </w:p>
    <w:p w:rsidR="00D502C0" w:rsidRPr="002D084A" w:rsidRDefault="002D0D21" w:rsidP="00D502C0">
      <w:pPr>
        <w:rPr>
          <w:sz w:val="22"/>
          <w:szCs w:val="22"/>
        </w:rPr>
      </w:pPr>
      <w:r>
        <w:rPr>
          <w:sz w:val="22"/>
          <w:szCs w:val="22"/>
        </w:rPr>
        <w:t>9</w:t>
      </w:r>
      <w:r w:rsidR="00EB3CD7">
        <w:rPr>
          <w:sz w:val="22"/>
          <w:szCs w:val="22"/>
        </w:rPr>
        <w:t xml:space="preserve">:  </w:t>
      </w:r>
      <w:r w:rsidR="00D502C0" w:rsidRPr="002D084A">
        <w:rPr>
          <w:sz w:val="22"/>
          <w:szCs w:val="22"/>
        </w:rPr>
        <w:t xml:space="preserve">Director </w:t>
      </w:r>
      <w:r w:rsidR="00EB3CD7">
        <w:rPr>
          <w:sz w:val="22"/>
          <w:szCs w:val="22"/>
        </w:rPr>
        <w:t xml:space="preserve">of Rulemaking </w:t>
      </w:r>
      <w:r w:rsidR="00D502C0" w:rsidRPr="002D084A">
        <w:rPr>
          <w:sz w:val="22"/>
          <w:szCs w:val="22"/>
        </w:rPr>
        <w:t>report</w:t>
      </w:r>
      <w:r w:rsidR="00EB3CD7">
        <w:rPr>
          <w:sz w:val="22"/>
          <w:szCs w:val="22"/>
        </w:rPr>
        <w:t xml:space="preserve"> – </w:t>
      </w:r>
      <w:r w:rsidR="00F22780">
        <w:rPr>
          <w:sz w:val="22"/>
          <w:szCs w:val="22"/>
        </w:rPr>
        <w:t>Jennifer Opila</w:t>
      </w:r>
    </w:p>
    <w:p w:rsidR="00D502C0" w:rsidRPr="002D084A" w:rsidRDefault="00D502C0" w:rsidP="00D502C0">
      <w:pPr>
        <w:rPr>
          <w:sz w:val="22"/>
          <w:szCs w:val="22"/>
        </w:rPr>
      </w:pPr>
    </w:p>
    <w:p w:rsidR="00D502C0" w:rsidRDefault="002D0D21" w:rsidP="006D2FA1">
      <w:pPr>
        <w:widowControl w:val="0"/>
        <w:ind w:right="-20"/>
        <w:rPr>
          <w:sz w:val="22"/>
          <w:szCs w:val="22"/>
        </w:rPr>
      </w:pPr>
      <w:r>
        <w:rPr>
          <w:sz w:val="22"/>
          <w:szCs w:val="22"/>
        </w:rPr>
        <w:t>10</w:t>
      </w:r>
      <w:r w:rsidR="00D502C0" w:rsidRPr="002D084A">
        <w:rPr>
          <w:sz w:val="22"/>
          <w:szCs w:val="22"/>
        </w:rPr>
        <w:t xml:space="preserve">: </w:t>
      </w:r>
      <w:r w:rsidR="00D502C0" w:rsidRPr="00EB3CD7">
        <w:rPr>
          <w:sz w:val="22"/>
          <w:szCs w:val="22"/>
        </w:rPr>
        <w:t xml:space="preserve"> </w:t>
      </w:r>
      <w:r w:rsidR="006D2FA1" w:rsidRPr="00EB3CD7">
        <w:rPr>
          <w:w w:val="106"/>
          <w:sz w:val="22"/>
          <w:szCs w:val="22"/>
        </w:rPr>
        <w:t>Director o</w:t>
      </w:r>
      <w:r w:rsidR="006D2FA1" w:rsidRPr="00EB3CD7">
        <w:rPr>
          <w:sz w:val="22"/>
          <w:szCs w:val="22"/>
        </w:rPr>
        <w:t>f</w:t>
      </w:r>
      <w:r w:rsidR="006D2FA1" w:rsidRPr="00EB3CD7">
        <w:rPr>
          <w:spacing w:val="10"/>
          <w:sz w:val="22"/>
          <w:szCs w:val="22"/>
        </w:rPr>
        <w:t xml:space="preserve"> </w:t>
      </w:r>
      <w:r w:rsidR="006D2FA1" w:rsidRPr="00EB3CD7">
        <w:rPr>
          <w:sz w:val="22"/>
          <w:szCs w:val="22"/>
        </w:rPr>
        <w:t>Emerging</w:t>
      </w:r>
      <w:r w:rsidR="006D2FA1" w:rsidRPr="00EB3CD7">
        <w:rPr>
          <w:spacing w:val="2"/>
          <w:sz w:val="22"/>
          <w:szCs w:val="22"/>
        </w:rPr>
        <w:t xml:space="preserve"> </w:t>
      </w:r>
      <w:r w:rsidR="00EB3CD7" w:rsidRPr="00EB3CD7">
        <w:rPr>
          <w:spacing w:val="2"/>
          <w:sz w:val="22"/>
          <w:szCs w:val="22"/>
        </w:rPr>
        <w:t>Issues and Advocacy</w:t>
      </w:r>
      <w:r w:rsidR="006D2FA1" w:rsidRPr="00EB3CD7">
        <w:rPr>
          <w:spacing w:val="2"/>
          <w:sz w:val="22"/>
          <w:szCs w:val="22"/>
        </w:rPr>
        <w:t xml:space="preserve"> </w:t>
      </w:r>
      <w:r w:rsidR="002A0C55" w:rsidRPr="00EB3CD7">
        <w:rPr>
          <w:spacing w:val="2"/>
          <w:sz w:val="22"/>
          <w:szCs w:val="22"/>
        </w:rPr>
        <w:t>Report</w:t>
      </w:r>
      <w:r w:rsidR="002A0C55">
        <w:rPr>
          <w:color w:val="343434"/>
          <w:spacing w:val="2"/>
          <w:sz w:val="22"/>
          <w:szCs w:val="22"/>
        </w:rPr>
        <w:t xml:space="preserve"> </w:t>
      </w:r>
      <w:r w:rsidR="00F22780">
        <w:rPr>
          <w:sz w:val="22"/>
          <w:szCs w:val="22"/>
        </w:rPr>
        <w:t>–</w:t>
      </w:r>
      <w:r w:rsidR="00EB3CD7">
        <w:rPr>
          <w:sz w:val="22"/>
          <w:szCs w:val="22"/>
        </w:rPr>
        <w:t xml:space="preserve"> </w:t>
      </w:r>
      <w:r w:rsidR="00163214">
        <w:rPr>
          <w:sz w:val="22"/>
          <w:szCs w:val="22"/>
        </w:rPr>
        <w:t>David Crowley</w:t>
      </w:r>
    </w:p>
    <w:p w:rsidR="002F2CC2" w:rsidRDefault="002F2CC2" w:rsidP="006D2FA1">
      <w:pPr>
        <w:widowControl w:val="0"/>
        <w:ind w:right="-20"/>
        <w:rPr>
          <w:sz w:val="22"/>
          <w:szCs w:val="22"/>
        </w:rPr>
      </w:pPr>
    </w:p>
    <w:p w:rsidR="00DA34A7" w:rsidRDefault="002D0D21" w:rsidP="00DA34A7">
      <w:pPr>
        <w:rPr>
          <w:sz w:val="22"/>
          <w:szCs w:val="22"/>
        </w:rPr>
      </w:pPr>
      <w:r>
        <w:rPr>
          <w:sz w:val="22"/>
          <w:szCs w:val="22"/>
        </w:rPr>
        <w:t>11</w:t>
      </w:r>
      <w:r w:rsidRPr="002D084A">
        <w:rPr>
          <w:sz w:val="22"/>
          <w:szCs w:val="22"/>
        </w:rPr>
        <w:t>:  Executive assistant/webmaster update – Tom</w:t>
      </w:r>
      <w:r>
        <w:rPr>
          <w:sz w:val="22"/>
          <w:szCs w:val="22"/>
        </w:rPr>
        <w:t xml:space="preserve"> Conley</w:t>
      </w:r>
    </w:p>
    <w:p w:rsidR="00DA34A7" w:rsidRDefault="00DA34A7" w:rsidP="006D2FA1">
      <w:pPr>
        <w:widowControl w:val="0"/>
        <w:ind w:right="-20"/>
        <w:rPr>
          <w:sz w:val="22"/>
          <w:szCs w:val="22"/>
        </w:rPr>
      </w:pPr>
    </w:p>
    <w:p w:rsidR="004848C2" w:rsidRDefault="004848C2" w:rsidP="004848C2">
      <w:pPr>
        <w:rPr>
          <w:sz w:val="22"/>
          <w:szCs w:val="22"/>
        </w:rPr>
      </w:pPr>
      <w:r>
        <w:rPr>
          <w:sz w:val="22"/>
          <w:szCs w:val="22"/>
        </w:rPr>
        <w:t>12</w:t>
      </w:r>
      <w:r w:rsidRPr="004848C2">
        <w:rPr>
          <w:sz w:val="22"/>
          <w:szCs w:val="22"/>
        </w:rPr>
        <w:t>:  Future meeting discussion – Sherrie</w:t>
      </w:r>
      <w:r>
        <w:rPr>
          <w:sz w:val="22"/>
          <w:szCs w:val="22"/>
        </w:rPr>
        <w:t xml:space="preserve"> Flaherty</w:t>
      </w:r>
    </w:p>
    <w:p w:rsidR="004848C2" w:rsidRDefault="004848C2" w:rsidP="006D2FA1">
      <w:pPr>
        <w:widowControl w:val="0"/>
        <w:ind w:right="-20"/>
        <w:rPr>
          <w:sz w:val="22"/>
          <w:szCs w:val="22"/>
        </w:rPr>
      </w:pPr>
    </w:p>
    <w:p w:rsidR="002F2CC2" w:rsidRPr="002D084A" w:rsidRDefault="002D0D21" w:rsidP="006D2FA1">
      <w:pPr>
        <w:widowControl w:val="0"/>
        <w:ind w:right="-20"/>
        <w:rPr>
          <w:sz w:val="22"/>
          <w:szCs w:val="22"/>
        </w:rPr>
      </w:pPr>
      <w:r>
        <w:rPr>
          <w:sz w:val="22"/>
          <w:szCs w:val="22"/>
        </w:rPr>
        <w:t>1</w:t>
      </w:r>
      <w:r w:rsidR="004848C2">
        <w:rPr>
          <w:sz w:val="22"/>
          <w:szCs w:val="22"/>
        </w:rPr>
        <w:t>3</w:t>
      </w:r>
      <w:r w:rsidR="002F2CC2">
        <w:rPr>
          <w:sz w:val="22"/>
          <w:szCs w:val="22"/>
        </w:rPr>
        <w:t xml:space="preserve">: </w:t>
      </w:r>
      <w:r w:rsidR="00DA34A7">
        <w:rPr>
          <w:sz w:val="22"/>
          <w:szCs w:val="22"/>
        </w:rPr>
        <w:t xml:space="preserve"> </w:t>
      </w:r>
      <w:r w:rsidR="002F2CC2">
        <w:rPr>
          <w:sz w:val="22"/>
          <w:szCs w:val="22"/>
        </w:rPr>
        <w:t xml:space="preserve">Presentation of OAS officer nominees – </w:t>
      </w:r>
      <w:r w:rsidR="00163214">
        <w:rPr>
          <w:sz w:val="22"/>
          <w:szCs w:val="22"/>
        </w:rPr>
        <w:t>Sherrie Flaherty</w:t>
      </w:r>
    </w:p>
    <w:p w:rsidR="00DA34A7" w:rsidRDefault="00DA34A7" w:rsidP="00D502C0">
      <w:pPr>
        <w:rPr>
          <w:sz w:val="22"/>
          <w:szCs w:val="22"/>
        </w:rPr>
      </w:pPr>
    </w:p>
    <w:p w:rsidR="002547CF" w:rsidRPr="002D084A" w:rsidRDefault="002547CF" w:rsidP="00D502C0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6E6EC1">
        <w:rPr>
          <w:sz w:val="22"/>
          <w:szCs w:val="22"/>
        </w:rPr>
        <w:t>4</w:t>
      </w:r>
      <w:r>
        <w:rPr>
          <w:sz w:val="22"/>
          <w:szCs w:val="22"/>
        </w:rPr>
        <w:t>:  Recess</w:t>
      </w:r>
    </w:p>
    <w:p w:rsidR="00F22780" w:rsidRDefault="00F22780" w:rsidP="00D502C0">
      <w:pPr>
        <w:rPr>
          <w:sz w:val="22"/>
          <w:szCs w:val="22"/>
        </w:rPr>
      </w:pPr>
    </w:p>
    <w:p w:rsidR="00F22780" w:rsidRPr="002547CF" w:rsidRDefault="00F22780" w:rsidP="00D502C0">
      <w:pPr>
        <w:rPr>
          <w:b/>
          <w:szCs w:val="24"/>
        </w:rPr>
      </w:pPr>
      <w:r>
        <w:rPr>
          <w:sz w:val="22"/>
          <w:szCs w:val="22"/>
        </w:rPr>
        <w:br w:type="column"/>
      </w:r>
      <w:r w:rsidRPr="002547CF">
        <w:rPr>
          <w:b/>
          <w:szCs w:val="24"/>
        </w:rPr>
        <w:lastRenderedPageBreak/>
        <w:t>August 2</w:t>
      </w:r>
      <w:r w:rsidR="00946E90">
        <w:rPr>
          <w:b/>
          <w:szCs w:val="24"/>
        </w:rPr>
        <w:t>4</w:t>
      </w:r>
      <w:r w:rsidRPr="002547CF">
        <w:rPr>
          <w:b/>
          <w:szCs w:val="24"/>
        </w:rPr>
        <w:t>, 201</w:t>
      </w:r>
      <w:r w:rsidR="00946E90">
        <w:rPr>
          <w:b/>
          <w:szCs w:val="24"/>
        </w:rPr>
        <w:t>6</w:t>
      </w:r>
    </w:p>
    <w:p w:rsidR="00F22780" w:rsidRDefault="00F22780" w:rsidP="00D502C0">
      <w:pPr>
        <w:rPr>
          <w:sz w:val="22"/>
          <w:szCs w:val="22"/>
        </w:rPr>
      </w:pPr>
    </w:p>
    <w:p w:rsidR="002547CF" w:rsidRDefault="002547CF" w:rsidP="002547CF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6E6EC1">
        <w:rPr>
          <w:sz w:val="22"/>
          <w:szCs w:val="22"/>
        </w:rPr>
        <w:t>5</w:t>
      </w:r>
      <w:r>
        <w:rPr>
          <w:sz w:val="22"/>
          <w:szCs w:val="22"/>
        </w:rPr>
        <w:t xml:space="preserve">:  Call to Order – </w:t>
      </w:r>
      <w:r w:rsidR="00086D87">
        <w:rPr>
          <w:sz w:val="22"/>
          <w:szCs w:val="22"/>
        </w:rPr>
        <w:t>Sherrie Flaherty</w:t>
      </w:r>
    </w:p>
    <w:p w:rsidR="002547CF" w:rsidRDefault="002547CF" w:rsidP="002547CF">
      <w:pPr>
        <w:rPr>
          <w:sz w:val="22"/>
          <w:szCs w:val="22"/>
        </w:rPr>
      </w:pPr>
    </w:p>
    <w:p w:rsidR="002547CF" w:rsidRDefault="002547CF" w:rsidP="002547CF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6E6EC1">
        <w:rPr>
          <w:sz w:val="22"/>
          <w:szCs w:val="22"/>
        </w:rPr>
        <w:t>6</w:t>
      </w:r>
      <w:r>
        <w:rPr>
          <w:sz w:val="22"/>
          <w:szCs w:val="22"/>
        </w:rPr>
        <w:t>:  Roll Call – Megan Shober</w:t>
      </w:r>
    </w:p>
    <w:p w:rsidR="000563DD" w:rsidRDefault="000563DD" w:rsidP="002547CF">
      <w:pPr>
        <w:rPr>
          <w:sz w:val="22"/>
          <w:szCs w:val="22"/>
        </w:rPr>
      </w:pPr>
    </w:p>
    <w:p w:rsidR="00D502C0" w:rsidRPr="002D084A" w:rsidRDefault="00184FE7" w:rsidP="00D502C0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6E6EC1">
        <w:rPr>
          <w:sz w:val="22"/>
          <w:szCs w:val="22"/>
        </w:rPr>
        <w:t>7</w:t>
      </w:r>
      <w:r>
        <w:rPr>
          <w:sz w:val="22"/>
          <w:szCs w:val="22"/>
        </w:rPr>
        <w:t xml:space="preserve">:  </w:t>
      </w:r>
      <w:r w:rsidR="00D502C0" w:rsidRPr="002D084A">
        <w:rPr>
          <w:sz w:val="22"/>
          <w:szCs w:val="22"/>
        </w:rPr>
        <w:t>Election of officers</w:t>
      </w:r>
      <w:r w:rsidR="006C5604">
        <w:rPr>
          <w:sz w:val="22"/>
          <w:szCs w:val="22"/>
        </w:rPr>
        <w:t xml:space="preserve"> – </w:t>
      </w:r>
      <w:r w:rsidR="00086D87">
        <w:rPr>
          <w:sz w:val="22"/>
          <w:szCs w:val="22"/>
        </w:rPr>
        <w:t>Sherrie Flaherty</w:t>
      </w:r>
    </w:p>
    <w:p w:rsidR="00D502C0" w:rsidRPr="002D084A" w:rsidRDefault="008666AA" w:rsidP="00086D87">
      <w:pPr>
        <w:tabs>
          <w:tab w:val="left" w:pos="1080"/>
        </w:tabs>
        <w:ind w:left="720"/>
        <w:rPr>
          <w:sz w:val="22"/>
          <w:szCs w:val="22"/>
        </w:rPr>
      </w:pPr>
      <w:r>
        <w:rPr>
          <w:sz w:val="22"/>
          <w:szCs w:val="22"/>
        </w:rPr>
        <w:t xml:space="preserve">A:  </w:t>
      </w:r>
      <w:r w:rsidR="00086D87">
        <w:rPr>
          <w:sz w:val="22"/>
          <w:szCs w:val="22"/>
        </w:rPr>
        <w:tab/>
      </w:r>
      <w:r>
        <w:rPr>
          <w:sz w:val="22"/>
          <w:szCs w:val="22"/>
        </w:rPr>
        <w:t>Chair-E</w:t>
      </w:r>
      <w:r w:rsidR="00D502C0" w:rsidRPr="002D084A">
        <w:rPr>
          <w:sz w:val="22"/>
          <w:szCs w:val="22"/>
        </w:rPr>
        <w:t>lect</w:t>
      </w:r>
    </w:p>
    <w:p w:rsidR="002A0C55" w:rsidRPr="00086D87" w:rsidRDefault="00D502C0" w:rsidP="00086D87">
      <w:pPr>
        <w:widowControl w:val="0"/>
        <w:tabs>
          <w:tab w:val="left" w:pos="1080"/>
        </w:tabs>
        <w:ind w:left="720" w:right="-20"/>
        <w:rPr>
          <w:w w:val="106"/>
          <w:sz w:val="22"/>
          <w:szCs w:val="22"/>
        </w:rPr>
      </w:pPr>
      <w:r w:rsidRPr="00086D87">
        <w:rPr>
          <w:sz w:val="22"/>
          <w:szCs w:val="22"/>
        </w:rPr>
        <w:t xml:space="preserve">B:  </w:t>
      </w:r>
      <w:r w:rsidR="00086D87">
        <w:rPr>
          <w:sz w:val="22"/>
          <w:szCs w:val="22"/>
        </w:rPr>
        <w:tab/>
      </w:r>
      <w:r w:rsidR="00C0420B" w:rsidRPr="00086D87">
        <w:rPr>
          <w:w w:val="106"/>
          <w:sz w:val="22"/>
          <w:szCs w:val="22"/>
        </w:rPr>
        <w:t xml:space="preserve">Director of </w:t>
      </w:r>
      <w:r w:rsidR="00163214" w:rsidRPr="00086D87">
        <w:rPr>
          <w:w w:val="106"/>
          <w:sz w:val="22"/>
          <w:szCs w:val="22"/>
        </w:rPr>
        <w:t>Rulemaking</w:t>
      </w:r>
    </w:p>
    <w:p w:rsidR="00163214" w:rsidRPr="00086D87" w:rsidRDefault="00163214" w:rsidP="00086D87">
      <w:pPr>
        <w:widowControl w:val="0"/>
        <w:tabs>
          <w:tab w:val="left" w:pos="1080"/>
        </w:tabs>
        <w:ind w:left="720" w:right="-20"/>
        <w:rPr>
          <w:spacing w:val="10"/>
          <w:sz w:val="22"/>
          <w:szCs w:val="22"/>
        </w:rPr>
      </w:pPr>
      <w:r w:rsidRPr="00086D87">
        <w:rPr>
          <w:sz w:val="22"/>
          <w:szCs w:val="22"/>
        </w:rPr>
        <w:t>C:</w:t>
      </w:r>
      <w:r w:rsidRPr="00086D87">
        <w:rPr>
          <w:spacing w:val="10"/>
          <w:sz w:val="22"/>
          <w:szCs w:val="22"/>
        </w:rPr>
        <w:t xml:space="preserve">  </w:t>
      </w:r>
      <w:r w:rsidR="00086D87">
        <w:rPr>
          <w:spacing w:val="10"/>
          <w:sz w:val="22"/>
          <w:szCs w:val="22"/>
        </w:rPr>
        <w:tab/>
      </w:r>
      <w:r w:rsidRPr="00086D87">
        <w:rPr>
          <w:spacing w:val="10"/>
          <w:sz w:val="22"/>
          <w:szCs w:val="22"/>
        </w:rPr>
        <w:t>Secretary</w:t>
      </w:r>
    </w:p>
    <w:p w:rsidR="00D502C0" w:rsidRPr="002D084A" w:rsidRDefault="00D502C0" w:rsidP="00D502C0">
      <w:pPr>
        <w:rPr>
          <w:sz w:val="22"/>
          <w:szCs w:val="22"/>
        </w:rPr>
      </w:pPr>
    </w:p>
    <w:p w:rsidR="00D502C0" w:rsidRPr="002D084A" w:rsidRDefault="00D502C0" w:rsidP="00D502C0">
      <w:pPr>
        <w:rPr>
          <w:sz w:val="22"/>
          <w:szCs w:val="22"/>
        </w:rPr>
      </w:pPr>
      <w:r w:rsidRPr="002D084A">
        <w:rPr>
          <w:sz w:val="22"/>
          <w:szCs w:val="22"/>
        </w:rPr>
        <w:t>1</w:t>
      </w:r>
      <w:r w:rsidR="006E6EC1">
        <w:rPr>
          <w:sz w:val="22"/>
          <w:szCs w:val="22"/>
        </w:rPr>
        <w:t>8</w:t>
      </w:r>
      <w:r w:rsidR="000563DD">
        <w:rPr>
          <w:sz w:val="22"/>
          <w:szCs w:val="22"/>
        </w:rPr>
        <w:t>:</w:t>
      </w:r>
      <w:r w:rsidRPr="002D084A">
        <w:rPr>
          <w:sz w:val="22"/>
          <w:szCs w:val="22"/>
        </w:rPr>
        <w:t xml:space="preserve">  Future meetings</w:t>
      </w:r>
      <w:r w:rsidR="006C5604">
        <w:rPr>
          <w:sz w:val="22"/>
          <w:szCs w:val="22"/>
        </w:rPr>
        <w:t xml:space="preserve"> – Tom Conley</w:t>
      </w:r>
    </w:p>
    <w:p w:rsidR="00D502C0" w:rsidRDefault="00D502C0" w:rsidP="0095723B">
      <w:pPr>
        <w:ind w:left="1350" w:hanging="630"/>
        <w:rPr>
          <w:sz w:val="22"/>
          <w:szCs w:val="22"/>
        </w:rPr>
      </w:pPr>
      <w:r>
        <w:rPr>
          <w:sz w:val="22"/>
          <w:szCs w:val="22"/>
        </w:rPr>
        <w:t>201</w:t>
      </w:r>
      <w:r w:rsidR="002A0C55">
        <w:rPr>
          <w:sz w:val="22"/>
          <w:szCs w:val="22"/>
        </w:rPr>
        <w:t>7</w:t>
      </w:r>
      <w:r>
        <w:rPr>
          <w:sz w:val="22"/>
          <w:szCs w:val="22"/>
        </w:rPr>
        <w:t xml:space="preserve"> </w:t>
      </w:r>
      <w:r w:rsidR="002A0C55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2A0C55">
        <w:rPr>
          <w:sz w:val="22"/>
          <w:szCs w:val="22"/>
        </w:rPr>
        <w:t>Memphis, TN (Co-hosted by TN, MS &amp; AR)</w:t>
      </w:r>
    </w:p>
    <w:p w:rsidR="00DA34A7" w:rsidRDefault="00DA34A7" w:rsidP="0095723B">
      <w:pPr>
        <w:ind w:left="1350" w:hanging="630"/>
        <w:rPr>
          <w:sz w:val="22"/>
          <w:szCs w:val="22"/>
        </w:rPr>
      </w:pPr>
      <w:r>
        <w:rPr>
          <w:sz w:val="22"/>
          <w:szCs w:val="22"/>
        </w:rPr>
        <w:t xml:space="preserve">2018 – </w:t>
      </w:r>
    </w:p>
    <w:p w:rsidR="00C920CA" w:rsidRDefault="00C920CA" w:rsidP="00D502C0">
      <w:pPr>
        <w:rPr>
          <w:sz w:val="22"/>
          <w:szCs w:val="22"/>
        </w:rPr>
      </w:pPr>
    </w:p>
    <w:p w:rsidR="00633139" w:rsidRDefault="00D502C0" w:rsidP="00D502C0">
      <w:pPr>
        <w:rPr>
          <w:sz w:val="22"/>
          <w:szCs w:val="22"/>
        </w:rPr>
      </w:pPr>
      <w:r w:rsidRPr="002D084A">
        <w:rPr>
          <w:sz w:val="22"/>
          <w:szCs w:val="22"/>
        </w:rPr>
        <w:t>1</w:t>
      </w:r>
      <w:r w:rsidR="006E6EC1">
        <w:rPr>
          <w:sz w:val="22"/>
          <w:szCs w:val="22"/>
        </w:rPr>
        <w:t>9</w:t>
      </w:r>
      <w:r w:rsidRPr="002D084A">
        <w:rPr>
          <w:sz w:val="22"/>
          <w:szCs w:val="22"/>
        </w:rPr>
        <w:t xml:space="preserve">: </w:t>
      </w:r>
      <w:r w:rsidR="00633139">
        <w:rPr>
          <w:sz w:val="22"/>
          <w:szCs w:val="22"/>
        </w:rPr>
        <w:t xml:space="preserve"> Awards</w:t>
      </w:r>
      <w:r w:rsidRPr="002D084A">
        <w:rPr>
          <w:sz w:val="22"/>
          <w:szCs w:val="22"/>
        </w:rPr>
        <w:t xml:space="preserve"> </w:t>
      </w:r>
      <w:r w:rsidR="000C6DEC">
        <w:rPr>
          <w:sz w:val="22"/>
          <w:szCs w:val="22"/>
        </w:rPr>
        <w:t xml:space="preserve">– </w:t>
      </w:r>
      <w:r w:rsidR="00163214">
        <w:rPr>
          <w:sz w:val="22"/>
          <w:szCs w:val="22"/>
        </w:rPr>
        <w:t>Sherrie Flaherty</w:t>
      </w:r>
    </w:p>
    <w:p w:rsidR="00633139" w:rsidRDefault="00633139" w:rsidP="00D502C0">
      <w:pPr>
        <w:rPr>
          <w:sz w:val="22"/>
          <w:szCs w:val="22"/>
        </w:rPr>
      </w:pPr>
    </w:p>
    <w:p w:rsidR="00D502C0" w:rsidRDefault="006E6EC1" w:rsidP="00D502C0">
      <w:pPr>
        <w:rPr>
          <w:sz w:val="22"/>
          <w:szCs w:val="22"/>
        </w:rPr>
      </w:pPr>
      <w:r>
        <w:rPr>
          <w:sz w:val="22"/>
          <w:szCs w:val="22"/>
        </w:rPr>
        <w:t>20</w:t>
      </w:r>
      <w:r w:rsidR="00633139">
        <w:rPr>
          <w:sz w:val="22"/>
          <w:szCs w:val="22"/>
        </w:rPr>
        <w:t xml:space="preserve">:  </w:t>
      </w:r>
      <w:r w:rsidR="00D502C0" w:rsidRPr="002D084A">
        <w:rPr>
          <w:sz w:val="22"/>
          <w:szCs w:val="22"/>
        </w:rPr>
        <w:t>Other Business</w:t>
      </w:r>
    </w:p>
    <w:p w:rsidR="00F22780" w:rsidRDefault="00F22780" w:rsidP="00BC5948">
      <w:pPr>
        <w:rPr>
          <w:sz w:val="22"/>
          <w:szCs w:val="22"/>
        </w:rPr>
      </w:pPr>
    </w:p>
    <w:p w:rsidR="009A11F8" w:rsidRDefault="006E6EC1" w:rsidP="00BC5948">
      <w:pPr>
        <w:rPr>
          <w:sz w:val="22"/>
          <w:szCs w:val="22"/>
        </w:rPr>
      </w:pPr>
      <w:r>
        <w:rPr>
          <w:sz w:val="22"/>
          <w:szCs w:val="22"/>
        </w:rPr>
        <w:t>21</w:t>
      </w:r>
      <w:r w:rsidR="00D502C0">
        <w:rPr>
          <w:sz w:val="22"/>
          <w:szCs w:val="22"/>
        </w:rPr>
        <w:t>:  Adjournment</w:t>
      </w:r>
    </w:p>
    <w:p w:rsidR="009E03E4" w:rsidRPr="002F2CC2" w:rsidRDefault="009E03E4" w:rsidP="002F2CC2">
      <w:pPr>
        <w:overflowPunct/>
        <w:autoSpaceDE/>
        <w:autoSpaceDN/>
        <w:adjustRightInd/>
        <w:textAlignment w:val="auto"/>
        <w:rPr>
          <w:sz w:val="22"/>
          <w:szCs w:val="22"/>
        </w:rPr>
        <w:sectPr w:rsidR="009E03E4" w:rsidRPr="002F2CC2" w:rsidSect="00F22780">
          <w:type w:val="continuous"/>
          <w:pgSz w:w="12240" w:h="15840" w:code="1"/>
          <w:pgMar w:top="1080" w:right="1620" w:bottom="1080" w:left="1440" w:header="720" w:footer="533" w:gutter="0"/>
          <w:paperSrc w:first="15" w:other="15"/>
          <w:cols w:num="2" w:space="720"/>
          <w:titlePg/>
        </w:sectPr>
      </w:pPr>
    </w:p>
    <w:p w:rsidR="009E03E4" w:rsidRPr="00BC5948" w:rsidRDefault="009E03E4" w:rsidP="00BC5948">
      <w:pPr>
        <w:rPr>
          <w:szCs w:val="24"/>
        </w:rPr>
      </w:pPr>
    </w:p>
    <w:sectPr w:rsidR="009E03E4" w:rsidRPr="00BC5948" w:rsidSect="009E03E4">
      <w:type w:val="continuous"/>
      <w:pgSz w:w="12240" w:h="15840" w:code="1"/>
      <w:pgMar w:top="1080" w:right="1620" w:bottom="1080" w:left="1440" w:header="720" w:footer="533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7D2" w:rsidRDefault="002207D2">
      <w:r>
        <w:separator/>
      </w:r>
    </w:p>
  </w:endnote>
  <w:endnote w:type="continuationSeparator" w:id="0">
    <w:p w:rsidR="002207D2" w:rsidRDefault="00220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1F8" w:rsidRDefault="009A11F8">
    <w:pPr>
      <w:pBdr>
        <w:bottom w:val="single" w:sz="12" w:space="1" w:color="auto"/>
      </w:pBdr>
      <w:tabs>
        <w:tab w:val="left" w:pos="540"/>
      </w:tabs>
      <w:spacing w:line="235" w:lineRule="auto"/>
      <w:rPr>
        <w:sz w:val="22"/>
      </w:rPr>
    </w:pPr>
  </w:p>
  <w:p w:rsidR="009A11F8" w:rsidRDefault="009A11F8">
    <w:pPr>
      <w:pStyle w:val="Footer"/>
      <w:jc w:val="center"/>
      <w:rPr>
        <w:b/>
        <w:bCs/>
        <w:i/>
        <w:iCs/>
        <w:sz w:val="20"/>
      </w:rPr>
    </w:pPr>
  </w:p>
  <w:p w:rsidR="009A11F8" w:rsidRDefault="009A11F8">
    <w:pPr>
      <w:pStyle w:val="Footer"/>
      <w:jc w:val="center"/>
      <w:rPr>
        <w:b/>
        <w:bCs/>
        <w:i/>
        <w:iCs/>
        <w:sz w:val="20"/>
      </w:rPr>
    </w:pPr>
    <w:r>
      <w:rPr>
        <w:b/>
        <w:bCs/>
        <w:i/>
        <w:iCs/>
        <w:sz w:val="20"/>
      </w:rPr>
      <w:t>Alabama, Arizona, Arkansas, California, Colorado, Florida, Georgia, Illinois, Iowa, Kansas, Kentucky, Louisiana, Maine, Maryland, Massachusetts, Minnesota, Mississippi, Nebraska, Nevada, New Hampshire, New Jersey, New Mexico, New York, North Carolina, North Dakota, Ohio, Oklahoma, Oregon, Pennsylvania, Rhode Island, South Carolina, Tennessee, Texas, Utah, Virginia, Washington, Wisconsin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7D2" w:rsidRDefault="002207D2">
      <w:r>
        <w:separator/>
      </w:r>
    </w:p>
  </w:footnote>
  <w:footnote w:type="continuationSeparator" w:id="0">
    <w:p w:rsidR="002207D2" w:rsidRDefault="002207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62D" w:rsidRDefault="00B6462D">
    <w:pPr>
      <w:pStyle w:val="Header"/>
      <w:rPr>
        <w:sz w:val="22"/>
        <w:szCs w:val="22"/>
      </w:rPr>
    </w:pPr>
  </w:p>
  <w:p w:rsidR="00B6462D" w:rsidRDefault="00B6462D">
    <w:pPr>
      <w:pStyle w:val="Header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1F8" w:rsidRDefault="00754128">
    <w:pPr>
      <w:tabs>
        <w:tab w:val="left" w:pos="540"/>
      </w:tabs>
      <w:spacing w:line="235" w:lineRule="auto"/>
      <w:rPr>
        <w:sz w:val="22"/>
      </w:rPr>
    </w:pPr>
    <w:r>
      <w:rPr>
        <w:noProof/>
        <w:sz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3429000</wp:posOffset>
              </wp:positionH>
              <wp:positionV relativeFrom="paragraph">
                <wp:posOffset>114300</wp:posOffset>
              </wp:positionV>
              <wp:extent cx="2598420" cy="1136650"/>
              <wp:effectExtent l="0" t="0" r="0" b="635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8420" cy="1136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420B" w:rsidRDefault="00946E90" w:rsidP="00F94A5A">
                          <w:pPr>
                            <w:rPr>
                              <w:b/>
                              <w:sz w:val="20"/>
                            </w:rPr>
                          </w:pPr>
                          <w:bookmarkStart w:id="0" w:name="OLE_LINK1"/>
                          <w:bookmarkStart w:id="1" w:name="OLE_LINK2"/>
                          <w:bookmarkStart w:id="2" w:name="_Hlk271105104"/>
                          <w:r>
                            <w:rPr>
                              <w:b/>
                              <w:sz w:val="20"/>
                            </w:rPr>
                            <w:t>Sherrie Flaherty, Chair</w:t>
                          </w:r>
                          <w:r w:rsidR="00C0420B">
                            <w:rPr>
                              <w:b/>
                              <w:sz w:val="20"/>
                            </w:rPr>
                            <w:t>, Minnesota</w:t>
                          </w:r>
                        </w:p>
                        <w:p w:rsidR="00946E90" w:rsidRDefault="00946E90" w:rsidP="00946E90">
                          <w:pPr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Matthew McKinley, Chair-Elect, Kentucky</w:t>
                          </w:r>
                        </w:p>
                        <w:p w:rsidR="00946E90" w:rsidRDefault="00946E90" w:rsidP="00946E90">
                          <w:pPr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Mike Welling, Past Chair, Virginia</w:t>
                          </w:r>
                        </w:p>
                        <w:p w:rsidR="00F94A5A" w:rsidRDefault="00C0420B" w:rsidP="00F94A5A">
                          <w:pPr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Debra Shults</w:t>
                          </w:r>
                          <w:r w:rsidR="00F94A5A">
                            <w:rPr>
                              <w:b/>
                              <w:sz w:val="20"/>
                            </w:rPr>
                            <w:t xml:space="preserve">, Treasurer, </w:t>
                          </w:r>
                          <w:r>
                            <w:rPr>
                              <w:b/>
                              <w:sz w:val="20"/>
                            </w:rPr>
                            <w:t>Tennessee</w:t>
                          </w:r>
                        </w:p>
                        <w:p w:rsidR="00F94A5A" w:rsidRDefault="003F6C3B" w:rsidP="00F94A5A">
                          <w:pPr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Megan Shober</w:t>
                          </w:r>
                          <w:r w:rsidR="00F94A5A">
                            <w:rPr>
                              <w:b/>
                              <w:sz w:val="20"/>
                            </w:rPr>
                            <w:t xml:space="preserve">, Secretary, </w:t>
                          </w:r>
                          <w:r>
                            <w:rPr>
                              <w:b/>
                              <w:sz w:val="20"/>
                            </w:rPr>
                            <w:t>Wisconsin</w:t>
                          </w:r>
                        </w:p>
                        <w:p w:rsidR="00F94A5A" w:rsidRDefault="00946E90" w:rsidP="00F94A5A">
                          <w:pPr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David Crowley, Director, North Carolina</w:t>
                          </w:r>
                        </w:p>
                        <w:bookmarkEnd w:id="0"/>
                        <w:bookmarkEnd w:id="1"/>
                        <w:bookmarkEnd w:id="2"/>
                        <w:p w:rsidR="009A11F8" w:rsidRPr="00830A7C" w:rsidRDefault="00946E90" w:rsidP="00F94A5A">
                          <w:r>
                            <w:rPr>
                              <w:b/>
                              <w:sz w:val="20"/>
                            </w:rPr>
                            <w:t>Jennifer Opila, Director, Colorado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70pt;margin-top:9pt;width:204.6pt;height:8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" stroked="f">
              <v:textbox>
                <w:txbxContent>
                  <w:p w:rsidR="00C0420B" w:rsidRDefault="00946E90" w:rsidP="00F94A5A">
                    <w:pPr>
                      <w:rPr>
                        <w:b/>
                        <w:sz w:val="20"/>
                      </w:rPr>
                    </w:pPr>
                    <w:bookmarkStart w:id="3" w:name="OLE_LINK1"/>
                    <w:bookmarkStart w:id="4" w:name="OLE_LINK2"/>
                    <w:bookmarkStart w:id="5" w:name="_Hlk271105104"/>
                    <w:r>
                      <w:rPr>
                        <w:b/>
                        <w:sz w:val="20"/>
                      </w:rPr>
                      <w:t>Sherrie Flaherty, Chair</w:t>
                    </w:r>
                    <w:r w:rsidR="00C0420B">
                      <w:rPr>
                        <w:b/>
                        <w:sz w:val="20"/>
                      </w:rPr>
                      <w:t>, Minnesota</w:t>
                    </w:r>
                  </w:p>
                  <w:p w:rsidR="00946E90" w:rsidRDefault="00946E90" w:rsidP="00946E90">
                    <w:pPr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Matthew McKinley, Chair-Elect, Kentucky</w:t>
                    </w:r>
                  </w:p>
                  <w:p w:rsidR="00946E90" w:rsidRDefault="00946E90" w:rsidP="00946E90">
                    <w:pPr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Mike Welling, </w:t>
                    </w:r>
                    <w:r>
                      <w:rPr>
                        <w:b/>
                        <w:sz w:val="20"/>
                      </w:rPr>
                      <w:t xml:space="preserve">Past </w:t>
                    </w:r>
                    <w:r>
                      <w:rPr>
                        <w:b/>
                        <w:sz w:val="20"/>
                      </w:rPr>
                      <w:t>Chair, Virginia</w:t>
                    </w:r>
                  </w:p>
                  <w:p w:rsidR="00F94A5A" w:rsidRDefault="00C0420B" w:rsidP="00F94A5A">
                    <w:pPr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Debra Shults</w:t>
                    </w:r>
                    <w:r w:rsidR="00F94A5A">
                      <w:rPr>
                        <w:b/>
                        <w:sz w:val="20"/>
                      </w:rPr>
                      <w:t xml:space="preserve">, Treasurer, </w:t>
                    </w:r>
                    <w:r>
                      <w:rPr>
                        <w:b/>
                        <w:sz w:val="20"/>
                      </w:rPr>
                      <w:t>Tennessee</w:t>
                    </w:r>
                  </w:p>
                  <w:p w:rsidR="00F94A5A" w:rsidRDefault="003F6C3B" w:rsidP="00F94A5A">
                    <w:pPr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Megan Shober</w:t>
                    </w:r>
                    <w:r w:rsidR="00F94A5A">
                      <w:rPr>
                        <w:b/>
                        <w:sz w:val="20"/>
                      </w:rPr>
                      <w:t xml:space="preserve">, Secretary, </w:t>
                    </w:r>
                    <w:r>
                      <w:rPr>
                        <w:b/>
                        <w:sz w:val="20"/>
                      </w:rPr>
                      <w:t>Wisconsin</w:t>
                    </w:r>
                  </w:p>
                  <w:p w:rsidR="00F94A5A" w:rsidRDefault="00946E90" w:rsidP="00F94A5A">
                    <w:pPr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David Crowley, Director, North Carolina</w:t>
                    </w:r>
                  </w:p>
                  <w:bookmarkEnd w:id="3"/>
                  <w:bookmarkEnd w:id="4"/>
                  <w:bookmarkEnd w:id="5"/>
                  <w:p w:rsidR="009A11F8" w:rsidRPr="00830A7C" w:rsidRDefault="00946E90" w:rsidP="00F94A5A">
                    <w:r>
                      <w:rPr>
                        <w:b/>
                        <w:sz w:val="20"/>
                      </w:rPr>
                      <w:t>Jennifer Opila, Director, Colorado</w:t>
                    </w:r>
                  </w:p>
                </w:txbxContent>
              </v:textbox>
            </v:shape>
          </w:pict>
        </mc:Fallback>
      </mc:AlternateContent>
    </w:r>
    <w:r w:rsidR="00DB3F4C">
      <w:rPr>
        <w:rFonts w:ascii="Bookman Old Style" w:hAnsi="Bookman Old Style"/>
        <w:noProof/>
        <w:sz w:val="2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89535</wp:posOffset>
          </wp:positionH>
          <wp:positionV relativeFrom="paragraph">
            <wp:posOffset>-187960</wp:posOffset>
          </wp:positionV>
          <wp:extent cx="1853565" cy="1521460"/>
          <wp:effectExtent l="0" t="0" r="0" b="254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42" t="-826" r="-1042" b="-826"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152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A11F8" w:rsidRDefault="009A11F8">
    <w:pPr>
      <w:tabs>
        <w:tab w:val="left" w:pos="540"/>
      </w:tabs>
      <w:spacing w:line="235" w:lineRule="auto"/>
      <w:rPr>
        <w:sz w:val="22"/>
      </w:rPr>
    </w:pPr>
  </w:p>
  <w:p w:rsidR="009A11F8" w:rsidRDefault="009A11F8">
    <w:pPr>
      <w:tabs>
        <w:tab w:val="left" w:pos="540"/>
      </w:tabs>
      <w:spacing w:line="235" w:lineRule="auto"/>
      <w:rPr>
        <w:sz w:val="22"/>
      </w:rPr>
    </w:pPr>
  </w:p>
  <w:p w:rsidR="009A11F8" w:rsidRDefault="009A11F8">
    <w:pPr>
      <w:tabs>
        <w:tab w:val="left" w:pos="540"/>
      </w:tabs>
      <w:spacing w:line="235" w:lineRule="auto"/>
      <w:rPr>
        <w:sz w:val="22"/>
      </w:rPr>
    </w:pPr>
  </w:p>
  <w:p w:rsidR="009A11F8" w:rsidRDefault="009A11F8">
    <w:pPr>
      <w:tabs>
        <w:tab w:val="left" w:pos="540"/>
      </w:tabs>
      <w:spacing w:line="235" w:lineRule="auto"/>
      <w:rPr>
        <w:sz w:val="22"/>
      </w:rPr>
    </w:pPr>
  </w:p>
  <w:p w:rsidR="009A11F8" w:rsidRDefault="009A11F8">
    <w:pPr>
      <w:tabs>
        <w:tab w:val="left" w:pos="540"/>
      </w:tabs>
      <w:spacing w:line="235" w:lineRule="auto"/>
      <w:rPr>
        <w:sz w:val="22"/>
      </w:rPr>
    </w:pPr>
  </w:p>
  <w:p w:rsidR="009A11F8" w:rsidRDefault="009A11F8">
    <w:pPr>
      <w:tabs>
        <w:tab w:val="left" w:pos="540"/>
      </w:tabs>
      <w:spacing w:line="235" w:lineRule="auto"/>
      <w:rPr>
        <w:sz w:val="22"/>
      </w:rPr>
    </w:pPr>
  </w:p>
  <w:p w:rsidR="009A11F8" w:rsidRDefault="009A11F8">
    <w:pPr>
      <w:pBdr>
        <w:bottom w:val="single" w:sz="12" w:space="1" w:color="auto"/>
      </w:pBdr>
      <w:tabs>
        <w:tab w:val="left" w:pos="540"/>
      </w:tabs>
      <w:spacing w:line="235" w:lineRule="auto"/>
      <w:rPr>
        <w:sz w:val="22"/>
      </w:rPr>
    </w:pPr>
  </w:p>
  <w:p w:rsidR="009A11F8" w:rsidRDefault="009A11F8">
    <w:pPr>
      <w:pStyle w:val="Header"/>
    </w:pPr>
  </w:p>
  <w:p w:rsidR="009A11F8" w:rsidRDefault="009A11F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D3D3E"/>
    <w:multiLevelType w:val="hybridMultilevel"/>
    <w:tmpl w:val="4FEC9716"/>
    <w:lvl w:ilvl="0" w:tplc="A4143B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BA4750"/>
    <w:multiLevelType w:val="hybridMultilevel"/>
    <w:tmpl w:val="F8102A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5D1A76"/>
    <w:multiLevelType w:val="hybridMultilevel"/>
    <w:tmpl w:val="CDAE2466"/>
    <w:lvl w:ilvl="0" w:tplc="A4143B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EAD0E42"/>
    <w:multiLevelType w:val="hybridMultilevel"/>
    <w:tmpl w:val="628E7918"/>
    <w:lvl w:ilvl="0" w:tplc="A4143B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3DA34F9"/>
    <w:multiLevelType w:val="singleLevel"/>
    <w:tmpl w:val="1EE0EE98"/>
    <w:lvl w:ilvl="0">
      <w:start w:val="1"/>
      <w:numFmt w:val="lowerRoman"/>
      <w:lvlText w:val="(%1)"/>
      <w:lvlJc w:val="left"/>
      <w:pPr>
        <w:tabs>
          <w:tab w:val="num" w:pos="1080"/>
        </w:tabs>
        <w:ind w:left="72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9457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1F8"/>
    <w:rsid w:val="00004E62"/>
    <w:rsid w:val="00006A79"/>
    <w:rsid w:val="00031E24"/>
    <w:rsid w:val="00052517"/>
    <w:rsid w:val="000563DD"/>
    <w:rsid w:val="000729D6"/>
    <w:rsid w:val="00086D87"/>
    <w:rsid w:val="000B077F"/>
    <w:rsid w:val="000B223C"/>
    <w:rsid w:val="000B4FC7"/>
    <w:rsid w:val="000C6DEC"/>
    <w:rsid w:val="000D4AC5"/>
    <w:rsid w:val="000E4BF3"/>
    <w:rsid w:val="000F660E"/>
    <w:rsid w:val="000F70D2"/>
    <w:rsid w:val="00101584"/>
    <w:rsid w:val="00113253"/>
    <w:rsid w:val="0012085F"/>
    <w:rsid w:val="00163214"/>
    <w:rsid w:val="001820C4"/>
    <w:rsid w:val="00184FE7"/>
    <w:rsid w:val="00185B8A"/>
    <w:rsid w:val="00196D7D"/>
    <w:rsid w:val="001D2D38"/>
    <w:rsid w:val="001D365E"/>
    <w:rsid w:val="001F1D50"/>
    <w:rsid w:val="001F6526"/>
    <w:rsid w:val="001F6882"/>
    <w:rsid w:val="00210B93"/>
    <w:rsid w:val="002207D2"/>
    <w:rsid w:val="00226980"/>
    <w:rsid w:val="00232837"/>
    <w:rsid w:val="002547CF"/>
    <w:rsid w:val="002611CF"/>
    <w:rsid w:val="00264C38"/>
    <w:rsid w:val="00277B3A"/>
    <w:rsid w:val="00283FC2"/>
    <w:rsid w:val="002A0C55"/>
    <w:rsid w:val="002B4471"/>
    <w:rsid w:val="002C3224"/>
    <w:rsid w:val="002C6E64"/>
    <w:rsid w:val="002D0D21"/>
    <w:rsid w:val="002E2FB3"/>
    <w:rsid w:val="002E73AA"/>
    <w:rsid w:val="002F2CC2"/>
    <w:rsid w:val="00327A84"/>
    <w:rsid w:val="00331322"/>
    <w:rsid w:val="0039567B"/>
    <w:rsid w:val="003A1507"/>
    <w:rsid w:val="003A55F1"/>
    <w:rsid w:val="003C71D1"/>
    <w:rsid w:val="003E6091"/>
    <w:rsid w:val="003F6286"/>
    <w:rsid w:val="003F6C3B"/>
    <w:rsid w:val="00401AE4"/>
    <w:rsid w:val="0040451E"/>
    <w:rsid w:val="00423AF9"/>
    <w:rsid w:val="00463719"/>
    <w:rsid w:val="004848C2"/>
    <w:rsid w:val="00487F64"/>
    <w:rsid w:val="004A2A87"/>
    <w:rsid w:val="004F06FE"/>
    <w:rsid w:val="00521A38"/>
    <w:rsid w:val="00547F73"/>
    <w:rsid w:val="005714C8"/>
    <w:rsid w:val="00571A8D"/>
    <w:rsid w:val="00595FD0"/>
    <w:rsid w:val="005B2F03"/>
    <w:rsid w:val="005B3B29"/>
    <w:rsid w:val="00610535"/>
    <w:rsid w:val="00611F13"/>
    <w:rsid w:val="00621E2D"/>
    <w:rsid w:val="00633139"/>
    <w:rsid w:val="00644021"/>
    <w:rsid w:val="00655700"/>
    <w:rsid w:val="00655C1A"/>
    <w:rsid w:val="00671847"/>
    <w:rsid w:val="00692052"/>
    <w:rsid w:val="0069235C"/>
    <w:rsid w:val="006A5EE1"/>
    <w:rsid w:val="006C5604"/>
    <w:rsid w:val="006D2FA1"/>
    <w:rsid w:val="006D4448"/>
    <w:rsid w:val="006D6745"/>
    <w:rsid w:val="006E6EC1"/>
    <w:rsid w:val="0072691E"/>
    <w:rsid w:val="007464DA"/>
    <w:rsid w:val="00754128"/>
    <w:rsid w:val="007E0208"/>
    <w:rsid w:val="007E049F"/>
    <w:rsid w:val="007E6D72"/>
    <w:rsid w:val="007F529C"/>
    <w:rsid w:val="0080349A"/>
    <w:rsid w:val="008043B1"/>
    <w:rsid w:val="00805C9F"/>
    <w:rsid w:val="00830A7C"/>
    <w:rsid w:val="008471C4"/>
    <w:rsid w:val="008519DF"/>
    <w:rsid w:val="00852ABE"/>
    <w:rsid w:val="008577F1"/>
    <w:rsid w:val="00861D70"/>
    <w:rsid w:val="008666AA"/>
    <w:rsid w:val="008A1CC6"/>
    <w:rsid w:val="008B6DAF"/>
    <w:rsid w:val="008D456B"/>
    <w:rsid w:val="008F3FA1"/>
    <w:rsid w:val="009041F4"/>
    <w:rsid w:val="0093009D"/>
    <w:rsid w:val="00936133"/>
    <w:rsid w:val="00946E90"/>
    <w:rsid w:val="0095723B"/>
    <w:rsid w:val="00961AC9"/>
    <w:rsid w:val="00983CD9"/>
    <w:rsid w:val="00990347"/>
    <w:rsid w:val="00996368"/>
    <w:rsid w:val="00996CDB"/>
    <w:rsid w:val="009A11F8"/>
    <w:rsid w:val="009C0D4B"/>
    <w:rsid w:val="009C2335"/>
    <w:rsid w:val="009C3AC9"/>
    <w:rsid w:val="009E03E4"/>
    <w:rsid w:val="009F404F"/>
    <w:rsid w:val="00A04FE5"/>
    <w:rsid w:val="00A14BB2"/>
    <w:rsid w:val="00A576C7"/>
    <w:rsid w:val="00A615EB"/>
    <w:rsid w:val="00A62240"/>
    <w:rsid w:val="00A8590E"/>
    <w:rsid w:val="00AD3AE1"/>
    <w:rsid w:val="00AF5C95"/>
    <w:rsid w:val="00B22F51"/>
    <w:rsid w:val="00B2414B"/>
    <w:rsid w:val="00B35C84"/>
    <w:rsid w:val="00B54D48"/>
    <w:rsid w:val="00B6462D"/>
    <w:rsid w:val="00B7499F"/>
    <w:rsid w:val="00BA4E31"/>
    <w:rsid w:val="00BB1093"/>
    <w:rsid w:val="00BC3132"/>
    <w:rsid w:val="00BC5948"/>
    <w:rsid w:val="00BD5DAA"/>
    <w:rsid w:val="00C0420B"/>
    <w:rsid w:val="00C102E5"/>
    <w:rsid w:val="00C27C49"/>
    <w:rsid w:val="00C27C7D"/>
    <w:rsid w:val="00C27F9F"/>
    <w:rsid w:val="00C63117"/>
    <w:rsid w:val="00C63267"/>
    <w:rsid w:val="00C6745E"/>
    <w:rsid w:val="00C920CA"/>
    <w:rsid w:val="00CA1158"/>
    <w:rsid w:val="00CA4006"/>
    <w:rsid w:val="00CB126F"/>
    <w:rsid w:val="00CB4CF0"/>
    <w:rsid w:val="00CC32B7"/>
    <w:rsid w:val="00CF4900"/>
    <w:rsid w:val="00CF7E81"/>
    <w:rsid w:val="00D00772"/>
    <w:rsid w:val="00D0544B"/>
    <w:rsid w:val="00D06E53"/>
    <w:rsid w:val="00D11AA1"/>
    <w:rsid w:val="00D1293F"/>
    <w:rsid w:val="00D24573"/>
    <w:rsid w:val="00D3546F"/>
    <w:rsid w:val="00D45166"/>
    <w:rsid w:val="00D502C0"/>
    <w:rsid w:val="00D537CC"/>
    <w:rsid w:val="00D66174"/>
    <w:rsid w:val="00D80AC6"/>
    <w:rsid w:val="00D81178"/>
    <w:rsid w:val="00D83F90"/>
    <w:rsid w:val="00D9518A"/>
    <w:rsid w:val="00D97089"/>
    <w:rsid w:val="00DA2614"/>
    <w:rsid w:val="00DA34A7"/>
    <w:rsid w:val="00DB3F4C"/>
    <w:rsid w:val="00DD6DCE"/>
    <w:rsid w:val="00E32D1A"/>
    <w:rsid w:val="00E45D2F"/>
    <w:rsid w:val="00E91D01"/>
    <w:rsid w:val="00E93349"/>
    <w:rsid w:val="00EB3CD7"/>
    <w:rsid w:val="00EC04B8"/>
    <w:rsid w:val="00EC13C2"/>
    <w:rsid w:val="00F058F9"/>
    <w:rsid w:val="00F06013"/>
    <w:rsid w:val="00F22780"/>
    <w:rsid w:val="00F31AB3"/>
    <w:rsid w:val="00F553DD"/>
    <w:rsid w:val="00F73251"/>
    <w:rsid w:val="00F94A5A"/>
    <w:rsid w:val="00F9660D"/>
    <w:rsid w:val="00FA3433"/>
    <w:rsid w:val="00FD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230"/>
        <w:tab w:val="right" w:pos="10080"/>
      </w:tabs>
      <w:suppressAutoHyphens/>
      <w:overflowPunct/>
      <w:autoSpaceDE/>
      <w:autoSpaceDN/>
      <w:adjustRightInd/>
      <w:jc w:val="both"/>
      <w:textAlignment w:val="auto"/>
      <w:outlineLvl w:val="0"/>
    </w:pPr>
    <w:rPr>
      <w:rFonts w:ascii="CG Times Bold" w:hAnsi="CG Times Bold"/>
      <w:b/>
      <w:snapToGrid w:val="0"/>
      <w:spacing w:val="-3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-720"/>
        <w:tab w:val="left" w:pos="0"/>
        <w:tab w:val="right" w:pos="10080"/>
      </w:tabs>
      <w:suppressAutoHyphens/>
      <w:overflowPunct/>
      <w:autoSpaceDE/>
      <w:autoSpaceDN/>
      <w:adjustRightInd/>
      <w:ind w:left="7200" w:hanging="7200"/>
      <w:jc w:val="both"/>
      <w:textAlignment w:val="auto"/>
      <w:outlineLvl w:val="1"/>
    </w:pPr>
    <w:rPr>
      <w:rFonts w:ascii="CG Times Bold" w:hAnsi="CG Times Bold"/>
      <w:b/>
      <w:snapToGrid w:val="0"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80"/>
      <w:jc w:val="both"/>
    </w:pPr>
    <w:rPr>
      <w:snapToGrid w:val="0"/>
      <w:sz w:val="22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jc w:val="both"/>
    </w:pPr>
  </w:style>
  <w:style w:type="paragraph" w:styleId="BodyText3">
    <w:name w:val="Body Text 3"/>
    <w:basedOn w:val="Normal"/>
    <w:rPr>
      <w:rFonts w:ascii="Arial" w:hAnsi="Arial" w:cs="Arial"/>
      <w:sz w:val="22"/>
    </w:rPr>
  </w:style>
  <w:style w:type="character" w:styleId="CommentReference">
    <w:name w:val="annotation reference"/>
    <w:basedOn w:val="DefaultParagraphFont"/>
    <w:rsid w:val="00655C1A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5C1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55C1A"/>
  </w:style>
  <w:style w:type="paragraph" w:styleId="CommentSubject">
    <w:name w:val="annotation subject"/>
    <w:basedOn w:val="CommentText"/>
    <w:next w:val="CommentText"/>
    <w:link w:val="CommentSubjectChar"/>
    <w:rsid w:val="00655C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55C1A"/>
    <w:rPr>
      <w:b/>
      <w:bCs/>
    </w:rPr>
  </w:style>
  <w:style w:type="paragraph" w:styleId="BalloonText">
    <w:name w:val="Balloon Text"/>
    <w:basedOn w:val="Normal"/>
    <w:link w:val="BalloonTextChar"/>
    <w:rsid w:val="00655C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5C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230"/>
        <w:tab w:val="right" w:pos="10080"/>
      </w:tabs>
      <w:suppressAutoHyphens/>
      <w:overflowPunct/>
      <w:autoSpaceDE/>
      <w:autoSpaceDN/>
      <w:adjustRightInd/>
      <w:jc w:val="both"/>
      <w:textAlignment w:val="auto"/>
      <w:outlineLvl w:val="0"/>
    </w:pPr>
    <w:rPr>
      <w:rFonts w:ascii="CG Times Bold" w:hAnsi="CG Times Bold"/>
      <w:b/>
      <w:snapToGrid w:val="0"/>
      <w:spacing w:val="-3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-720"/>
        <w:tab w:val="left" w:pos="0"/>
        <w:tab w:val="right" w:pos="10080"/>
      </w:tabs>
      <w:suppressAutoHyphens/>
      <w:overflowPunct/>
      <w:autoSpaceDE/>
      <w:autoSpaceDN/>
      <w:adjustRightInd/>
      <w:ind w:left="7200" w:hanging="7200"/>
      <w:jc w:val="both"/>
      <w:textAlignment w:val="auto"/>
      <w:outlineLvl w:val="1"/>
    </w:pPr>
    <w:rPr>
      <w:rFonts w:ascii="CG Times Bold" w:hAnsi="CG Times Bold"/>
      <w:b/>
      <w:snapToGrid w:val="0"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80"/>
      <w:jc w:val="both"/>
    </w:pPr>
    <w:rPr>
      <w:snapToGrid w:val="0"/>
      <w:sz w:val="22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jc w:val="both"/>
    </w:pPr>
  </w:style>
  <w:style w:type="paragraph" w:styleId="BodyText3">
    <w:name w:val="Body Text 3"/>
    <w:basedOn w:val="Normal"/>
    <w:rPr>
      <w:rFonts w:ascii="Arial" w:hAnsi="Arial" w:cs="Arial"/>
      <w:sz w:val="22"/>
    </w:rPr>
  </w:style>
  <w:style w:type="character" w:styleId="CommentReference">
    <w:name w:val="annotation reference"/>
    <w:basedOn w:val="DefaultParagraphFont"/>
    <w:rsid w:val="00655C1A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5C1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55C1A"/>
  </w:style>
  <w:style w:type="paragraph" w:styleId="CommentSubject">
    <w:name w:val="annotation subject"/>
    <w:basedOn w:val="CommentText"/>
    <w:next w:val="CommentText"/>
    <w:link w:val="CommentSubjectChar"/>
    <w:rsid w:val="00655C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55C1A"/>
    <w:rPr>
      <w:b/>
      <w:bCs/>
    </w:rPr>
  </w:style>
  <w:style w:type="paragraph" w:styleId="BalloonText">
    <w:name w:val="Balloon Text"/>
    <w:basedOn w:val="Normal"/>
    <w:link w:val="BalloonTextChar"/>
    <w:rsid w:val="00655C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5C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Sincerely,</vt:lpstr>
    </vt:vector>
  </TitlesOfParts>
  <Company>DHS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Sincerely,</dc:title>
  <dc:creator>TConley</dc:creator>
  <cp:lastModifiedBy>Shober, Megan L</cp:lastModifiedBy>
  <cp:revision>7</cp:revision>
  <cp:lastPrinted>2013-02-26T13:34:00Z</cp:lastPrinted>
  <dcterms:created xsi:type="dcterms:W3CDTF">2016-07-11T15:58:00Z</dcterms:created>
  <dcterms:modified xsi:type="dcterms:W3CDTF">2016-07-12T15:49:00Z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